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C1BF" w14:textId="221A8082" w:rsidR="005D34C7" w:rsidRDefault="00B31582">
      <w:r>
        <w:t>10/27/2023</w:t>
      </w:r>
    </w:p>
    <w:p w14:paraId="6DC0C8B3" w14:textId="7B99F446" w:rsidR="00B31582" w:rsidRDefault="00B31582">
      <w:r>
        <w:t>St. Timothy, Curwensville parish boundaries</w:t>
      </w:r>
    </w:p>
    <w:p w14:paraId="5C3D0AC7" w14:textId="2CD35D1F" w:rsidR="00B31582" w:rsidRDefault="00B31582"/>
    <w:p w14:paraId="43A82629" w14:textId="1521715B" w:rsidR="00B31582" w:rsidRDefault="00B31582">
      <w:r>
        <w:t xml:space="preserve">In Clearfield County: starting in the southeast corner of Bell township, follow the township line between Burnside and Bell west to the county line; follow the county line north to the line between Bell and Brady townships; east along the Bell township line to Penn township, north and east along the Penn township line to Bloom township; north and east along the Bloom township line to Pike township; east along the Pike township line to </w:t>
      </w:r>
      <w:proofErr w:type="spellStart"/>
      <w:r>
        <w:t>Lawren</w:t>
      </w:r>
      <w:proofErr w:type="spellEnd"/>
      <w:r>
        <w:t xml:space="preserve"> township; south along the Pike township line and across</w:t>
      </w:r>
      <w:r w:rsidR="00ED5522">
        <w:t xml:space="preserve"> PA route 879 to state road 2024 (Old Erie Pk); east along state road 2024 to the juncture with state road 2023 (Glen Richey Hwy); south along Glen Richey highway to Little Clearfield Creek/Knox township line; south along the Knox township line to Clearfield Creek; south along Clearfield Creek/Knox township line to </w:t>
      </w:r>
      <w:proofErr w:type="spellStart"/>
      <w:r w:rsidR="00ED5522">
        <w:t>Kellytown</w:t>
      </w:r>
      <w:proofErr w:type="spellEnd"/>
      <w:r w:rsidR="00ED5522">
        <w:t xml:space="preserve"> road; west along </w:t>
      </w:r>
      <w:proofErr w:type="spellStart"/>
      <w:r w:rsidR="00ED5522">
        <w:t>Kellytown</w:t>
      </w:r>
      <w:proofErr w:type="spellEnd"/>
      <w:r w:rsidR="00ED5522">
        <w:t xml:space="preserve"> road to the juncture with state road 2015 (Oak Ridge Rd) at </w:t>
      </w:r>
      <w:proofErr w:type="spellStart"/>
      <w:r w:rsidR="00ED5522">
        <w:t>Kellytown</w:t>
      </w:r>
      <w:proofErr w:type="spellEnd"/>
      <w:r w:rsidR="00ED5522">
        <w:t xml:space="preserve">; southwest along state road 2015 to state road 3007 (New Millport Rd); northwest along state road 3007 to state road 3022 (Oak Ridge Rd); southwest along state road 3022 to PA </w:t>
      </w:r>
      <w:r w:rsidR="00B32F09">
        <w:t>R</w:t>
      </w:r>
      <w:r w:rsidR="00ED5522">
        <w:t xml:space="preserve">oute 729 at </w:t>
      </w:r>
      <w:proofErr w:type="spellStart"/>
      <w:r w:rsidR="00ED5522">
        <w:t>Ansonville</w:t>
      </w:r>
      <w:proofErr w:type="spellEnd"/>
      <w:r w:rsidR="00B32F09">
        <w:t>; north along PA Route 729 to the Ferguson township line; southwest along the Ferguson township line then north along the Ferguson township line to PA Route 36 in Newburg; northwest along PA Route 36 to the Bell township line.</w:t>
      </w:r>
    </w:p>
    <w:sectPr w:rsidR="00B3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82"/>
    <w:rsid w:val="005D34C7"/>
    <w:rsid w:val="00B31582"/>
    <w:rsid w:val="00B32F09"/>
    <w:rsid w:val="00C45F60"/>
    <w:rsid w:val="00E5453B"/>
    <w:rsid w:val="00E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F31F"/>
  <w15:chartTrackingRefBased/>
  <w15:docId w15:val="{11559A24-7A75-413E-A4F5-6D10C4AC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Props1.xml><?xml version="1.0" encoding="utf-8"?>
<ds:datastoreItem xmlns:ds="http://schemas.openxmlformats.org/officeDocument/2006/customXml" ds:itemID="{8C33402F-9569-44D7-8834-7AAAD106C571}"/>
</file>

<file path=customXml/itemProps2.xml><?xml version="1.0" encoding="utf-8"?>
<ds:datastoreItem xmlns:ds="http://schemas.openxmlformats.org/officeDocument/2006/customXml" ds:itemID="{C1A81738-8D89-40E3-B0F4-C6FCC0B54E4E}"/>
</file>

<file path=customXml/itemProps3.xml><?xml version="1.0" encoding="utf-8"?>
<ds:datastoreItem xmlns:ds="http://schemas.openxmlformats.org/officeDocument/2006/customXml" ds:itemID="{D4313E57-EAF9-43EA-B20C-D21923C07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1</cp:revision>
  <dcterms:created xsi:type="dcterms:W3CDTF">2023-10-27T19:50:00Z</dcterms:created>
  <dcterms:modified xsi:type="dcterms:W3CDTF">2023-10-27T20:16:00Z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Order">
    <vt:r8>535200</vt:r8>
  </property>
  <property fmtid="{D5CDD505-2E9C-101B-9397-08002B2CF9AE}" pid="4" name="MediaServiceImageTags">
    <vt:lpwstr/>
  </property>
</Properties>
</file>